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2894" w14:textId="77777777" w:rsidR="007D51E6" w:rsidRPr="007D51E6" w:rsidRDefault="007D51E6" w:rsidP="007D51E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D51E6">
        <w:rPr>
          <w:rFonts w:ascii="Times New Roman" w:eastAsia="Times New Roman" w:hAnsi="Times New Roman" w:cs="Times New Roman"/>
          <w:b/>
          <w:bCs/>
          <w:sz w:val="36"/>
          <w:szCs w:val="36"/>
          <w:lang w:eastAsia="en-GB"/>
        </w:rPr>
        <w:t>UPDATE 21st October 2020</w:t>
      </w:r>
    </w:p>
    <w:p w14:paraId="0D5B8844" w14:textId="77777777" w:rsidR="007D51E6" w:rsidRPr="007D51E6" w:rsidRDefault="007D51E6" w:rsidP="007D51E6">
      <w:pPr>
        <w:spacing w:before="100" w:beforeAutospacing="1" w:after="100" w:afterAutospacing="1" w:line="240" w:lineRule="auto"/>
        <w:rPr>
          <w:rFonts w:ascii="Times New Roman" w:eastAsia="Times New Roman" w:hAnsi="Times New Roman" w:cs="Times New Roman"/>
          <w:sz w:val="24"/>
          <w:szCs w:val="24"/>
          <w:lang w:eastAsia="en-GB"/>
        </w:rPr>
      </w:pPr>
      <w:r w:rsidRPr="007D51E6">
        <w:rPr>
          <w:rFonts w:ascii="Times New Roman" w:eastAsia="Times New Roman" w:hAnsi="Times New Roman" w:cs="Times New Roman"/>
          <w:sz w:val="24"/>
          <w:szCs w:val="24"/>
          <w:lang w:eastAsia="en-GB"/>
        </w:rPr>
        <w:t>We are aware that information has been shared that includes an update on the inspection that took place in July, of the exterior wall system at Nobel House, which has understandably raised further questions, please find below additional FAQs:</w:t>
      </w:r>
    </w:p>
    <w:p w14:paraId="0B874BA8" w14:textId="77777777" w:rsidR="007D51E6" w:rsidRPr="007D51E6" w:rsidRDefault="007D51E6" w:rsidP="007D51E6">
      <w:pPr>
        <w:spacing w:before="100" w:beforeAutospacing="1" w:after="100" w:afterAutospacing="1" w:line="240" w:lineRule="auto"/>
        <w:rPr>
          <w:rFonts w:ascii="Times New Roman" w:eastAsia="Times New Roman" w:hAnsi="Times New Roman" w:cs="Times New Roman"/>
          <w:sz w:val="24"/>
          <w:szCs w:val="24"/>
          <w:lang w:eastAsia="en-GB"/>
        </w:rPr>
      </w:pPr>
      <w:r w:rsidRPr="007D51E6">
        <w:rPr>
          <w:rFonts w:ascii="Times New Roman" w:eastAsia="Times New Roman" w:hAnsi="Times New Roman" w:cs="Times New Roman"/>
          <w:b/>
          <w:bCs/>
          <w:sz w:val="24"/>
          <w:szCs w:val="24"/>
          <w:lang w:eastAsia="en-GB"/>
        </w:rPr>
        <w:t xml:space="preserve">Q: I’ve heard that the initial report received means that lenders will now be </w:t>
      </w:r>
      <w:proofErr w:type="gramStart"/>
      <w:r w:rsidRPr="007D51E6">
        <w:rPr>
          <w:rFonts w:ascii="Times New Roman" w:eastAsia="Times New Roman" w:hAnsi="Times New Roman" w:cs="Times New Roman"/>
          <w:b/>
          <w:bCs/>
          <w:sz w:val="24"/>
          <w:szCs w:val="24"/>
          <w:lang w:eastAsia="en-GB"/>
        </w:rPr>
        <w:t>in a position</w:t>
      </w:r>
      <w:proofErr w:type="gramEnd"/>
      <w:r w:rsidRPr="007D51E6">
        <w:rPr>
          <w:rFonts w:ascii="Times New Roman" w:eastAsia="Times New Roman" w:hAnsi="Times New Roman" w:cs="Times New Roman"/>
          <w:b/>
          <w:bCs/>
          <w:sz w:val="24"/>
          <w:szCs w:val="24"/>
          <w:lang w:eastAsia="en-GB"/>
        </w:rPr>
        <w:t xml:space="preserve"> to approve new mortgages on Nobel House, is that the case?</w:t>
      </w:r>
    </w:p>
    <w:p w14:paraId="606E3349" w14:textId="77777777" w:rsidR="007D51E6" w:rsidRPr="007D51E6" w:rsidRDefault="007D51E6" w:rsidP="007D51E6">
      <w:pPr>
        <w:spacing w:before="100" w:beforeAutospacing="1" w:after="100" w:afterAutospacing="1" w:line="240" w:lineRule="auto"/>
        <w:rPr>
          <w:rFonts w:ascii="Times New Roman" w:eastAsia="Times New Roman" w:hAnsi="Times New Roman" w:cs="Times New Roman"/>
          <w:sz w:val="24"/>
          <w:szCs w:val="24"/>
          <w:lang w:eastAsia="en-GB"/>
        </w:rPr>
      </w:pPr>
      <w:r w:rsidRPr="007D51E6">
        <w:rPr>
          <w:rFonts w:ascii="Times New Roman" w:eastAsia="Times New Roman" w:hAnsi="Times New Roman" w:cs="Times New Roman"/>
          <w:sz w:val="24"/>
          <w:szCs w:val="24"/>
          <w:lang w:eastAsia="en-GB"/>
        </w:rPr>
        <w:t>A: We understand that this is not the case, but we are not qualified or regulated to give financial advice. We therefore recommend that you discuss with your own lender or financial adviser what lending options might be available.</w:t>
      </w:r>
    </w:p>
    <w:p w14:paraId="7EB26DC1" w14:textId="77777777" w:rsidR="007D51E6" w:rsidRPr="007D51E6" w:rsidRDefault="007D51E6" w:rsidP="007D51E6">
      <w:pPr>
        <w:spacing w:before="100" w:beforeAutospacing="1" w:after="100" w:afterAutospacing="1" w:line="240" w:lineRule="auto"/>
        <w:rPr>
          <w:rFonts w:ascii="Times New Roman" w:eastAsia="Times New Roman" w:hAnsi="Times New Roman" w:cs="Times New Roman"/>
          <w:sz w:val="24"/>
          <w:szCs w:val="24"/>
          <w:lang w:eastAsia="en-GB"/>
        </w:rPr>
      </w:pPr>
      <w:r w:rsidRPr="007D51E6">
        <w:rPr>
          <w:rFonts w:ascii="Times New Roman" w:eastAsia="Times New Roman" w:hAnsi="Times New Roman" w:cs="Times New Roman"/>
          <w:b/>
          <w:bCs/>
          <w:sz w:val="24"/>
          <w:szCs w:val="24"/>
          <w:lang w:eastAsia="en-GB"/>
        </w:rPr>
        <w:t>Q: Does the new information supplied mean that we know what remedial work is required, how long it is going to take, how much it is going to cost and who is going to pay for it?</w:t>
      </w:r>
    </w:p>
    <w:p w14:paraId="1E297715" w14:textId="77777777" w:rsidR="007D51E6" w:rsidRPr="007D51E6" w:rsidRDefault="007D51E6" w:rsidP="007D51E6">
      <w:pPr>
        <w:spacing w:before="100" w:beforeAutospacing="1" w:after="100" w:afterAutospacing="1" w:line="240" w:lineRule="auto"/>
        <w:rPr>
          <w:rFonts w:ascii="Times New Roman" w:eastAsia="Times New Roman" w:hAnsi="Times New Roman" w:cs="Times New Roman"/>
          <w:sz w:val="24"/>
          <w:szCs w:val="24"/>
          <w:lang w:eastAsia="en-GB"/>
        </w:rPr>
      </w:pPr>
      <w:r w:rsidRPr="007D51E6">
        <w:rPr>
          <w:rFonts w:ascii="Times New Roman" w:eastAsia="Times New Roman" w:hAnsi="Times New Roman" w:cs="Times New Roman"/>
          <w:sz w:val="24"/>
          <w:szCs w:val="24"/>
          <w:lang w:eastAsia="en-GB"/>
        </w:rPr>
        <w:t>A: Unfortunately, no. Y&amp;Y Management have confirmed that they have started the process of exploring the answers to these questions by seeking further advice from the external wall system expert that undertook this initial assessment. </w:t>
      </w:r>
    </w:p>
    <w:p w14:paraId="4D0C73A6"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E6"/>
    <w:rsid w:val="0008527D"/>
    <w:rsid w:val="00502446"/>
    <w:rsid w:val="007D51E6"/>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9CA1"/>
  <w15:chartTrackingRefBased/>
  <w15:docId w15:val="{A67CBBE3-5D53-40C8-B441-9DEB1724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D51E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51E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7D51E6"/>
    <w:rPr>
      <w:b/>
      <w:bCs/>
    </w:rPr>
  </w:style>
  <w:style w:type="paragraph" w:styleId="NormalWeb">
    <w:name w:val="Normal (Web)"/>
    <w:basedOn w:val="Normal"/>
    <w:uiPriority w:val="99"/>
    <w:semiHidden/>
    <w:unhideWhenUsed/>
    <w:rsid w:val="007D51E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39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2022-01-26T10:42:00Z</dcterms:created>
  <dcterms:modified xsi:type="dcterms:W3CDTF">2022-01-26T10:42:00Z</dcterms:modified>
</cp:coreProperties>
</file>