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6AF05" w14:textId="77777777" w:rsidR="00A56B02" w:rsidRDefault="00A56B02">
      <w:pPr>
        <w:rPr>
          <w:b/>
          <w:bCs/>
          <w:color w:val="2E74B5" w:themeColor="accent5" w:themeShade="BF"/>
          <w:sz w:val="28"/>
          <w:szCs w:val="28"/>
        </w:rPr>
      </w:pPr>
      <w:r>
        <w:rPr>
          <w:noProof/>
        </w:rPr>
        <w:drawing>
          <wp:inline distT="0" distB="0" distL="0" distR="0" wp14:anchorId="17C3AEC2" wp14:editId="6D4237CB">
            <wp:extent cx="2838450" cy="371475"/>
            <wp:effectExtent l="0" t="0" r="0" b="952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38450" cy="371475"/>
                    </a:xfrm>
                    <a:prstGeom prst="rect">
                      <a:avLst/>
                    </a:prstGeom>
                  </pic:spPr>
                </pic:pic>
              </a:graphicData>
            </a:graphic>
          </wp:inline>
        </w:drawing>
      </w:r>
    </w:p>
    <w:p w14:paraId="04AD00BC" w14:textId="77777777" w:rsidR="00A56B02" w:rsidRDefault="00A56B02">
      <w:pPr>
        <w:rPr>
          <w:b/>
          <w:bCs/>
          <w:color w:val="2E74B5" w:themeColor="accent5" w:themeShade="BF"/>
          <w:sz w:val="28"/>
          <w:szCs w:val="28"/>
        </w:rPr>
      </w:pPr>
    </w:p>
    <w:p w14:paraId="6C1978C1" w14:textId="75096678" w:rsidR="003D4A04" w:rsidRDefault="00D90C5F">
      <w:pPr>
        <w:rPr>
          <w:b/>
          <w:bCs/>
          <w:color w:val="2E74B5" w:themeColor="accent5" w:themeShade="BF"/>
          <w:sz w:val="28"/>
          <w:szCs w:val="28"/>
        </w:rPr>
      </w:pPr>
      <w:r w:rsidRPr="00D90C5F">
        <w:rPr>
          <w:b/>
          <w:bCs/>
          <w:color w:val="2E74B5" w:themeColor="accent5" w:themeShade="BF"/>
          <w:sz w:val="28"/>
          <w:szCs w:val="28"/>
        </w:rPr>
        <w:t>WEEKLY REPORT TO NOBEL HOUSE</w:t>
      </w:r>
    </w:p>
    <w:p w14:paraId="272A7C54" w14:textId="16139FB5" w:rsidR="00D90C5F" w:rsidRPr="00D90C5F" w:rsidRDefault="00D90C5F">
      <w:pPr>
        <w:rPr>
          <w:b/>
          <w:bCs/>
          <w:color w:val="2E74B5" w:themeColor="accent5" w:themeShade="BF"/>
          <w:sz w:val="28"/>
          <w:szCs w:val="28"/>
        </w:rPr>
      </w:pPr>
      <w:r w:rsidRPr="1B2F8A84">
        <w:rPr>
          <w:b/>
          <w:bCs/>
          <w:color w:val="2E74B5" w:themeColor="accent5" w:themeShade="BF"/>
          <w:sz w:val="28"/>
          <w:szCs w:val="28"/>
        </w:rPr>
        <w:t xml:space="preserve">Date: </w:t>
      </w:r>
      <w:r w:rsidR="68BC89CC" w:rsidRPr="1B2F8A84">
        <w:rPr>
          <w:b/>
          <w:bCs/>
          <w:color w:val="2E74B5" w:themeColor="accent5" w:themeShade="BF"/>
          <w:sz w:val="28"/>
          <w:szCs w:val="28"/>
        </w:rPr>
        <w:t>Mon</w:t>
      </w:r>
      <w:r w:rsidR="00743031" w:rsidRPr="1B2F8A84">
        <w:rPr>
          <w:b/>
          <w:bCs/>
          <w:color w:val="2E74B5" w:themeColor="accent5" w:themeShade="BF"/>
          <w:sz w:val="28"/>
          <w:szCs w:val="28"/>
        </w:rPr>
        <w:t xml:space="preserve">day </w:t>
      </w:r>
      <w:r w:rsidR="00461B77">
        <w:rPr>
          <w:b/>
          <w:bCs/>
          <w:color w:val="2E74B5" w:themeColor="accent5" w:themeShade="BF"/>
          <w:sz w:val="28"/>
          <w:szCs w:val="28"/>
        </w:rPr>
        <w:t>5</w:t>
      </w:r>
      <w:r w:rsidR="3B635436" w:rsidRPr="1B2F8A84">
        <w:rPr>
          <w:b/>
          <w:bCs/>
          <w:color w:val="2E74B5" w:themeColor="accent5" w:themeShade="BF"/>
          <w:sz w:val="28"/>
          <w:szCs w:val="28"/>
          <w:vertAlign w:val="superscript"/>
        </w:rPr>
        <w:t>th</w:t>
      </w:r>
      <w:r w:rsidR="3B635436" w:rsidRPr="1B2F8A84">
        <w:rPr>
          <w:b/>
          <w:bCs/>
          <w:color w:val="2E74B5" w:themeColor="accent5" w:themeShade="BF"/>
          <w:sz w:val="28"/>
          <w:szCs w:val="28"/>
        </w:rPr>
        <w:t xml:space="preserve"> </w:t>
      </w:r>
      <w:r w:rsidR="00743031" w:rsidRPr="1B2F8A84">
        <w:rPr>
          <w:b/>
          <w:bCs/>
          <w:color w:val="2E74B5" w:themeColor="accent5" w:themeShade="BF"/>
          <w:sz w:val="28"/>
          <w:szCs w:val="28"/>
        </w:rPr>
        <w:t>Ju</w:t>
      </w:r>
      <w:r w:rsidR="00461B77">
        <w:rPr>
          <w:b/>
          <w:bCs/>
          <w:color w:val="2E74B5" w:themeColor="accent5" w:themeShade="BF"/>
          <w:sz w:val="28"/>
          <w:szCs w:val="28"/>
        </w:rPr>
        <w:t>ly</w:t>
      </w:r>
      <w:r w:rsidR="00743031" w:rsidRPr="1B2F8A84">
        <w:rPr>
          <w:b/>
          <w:bCs/>
          <w:color w:val="2E74B5" w:themeColor="accent5" w:themeShade="BF"/>
          <w:sz w:val="28"/>
          <w:szCs w:val="28"/>
        </w:rPr>
        <w:t xml:space="preserve"> </w:t>
      </w:r>
      <w:r w:rsidRPr="1B2F8A84">
        <w:rPr>
          <w:b/>
          <w:bCs/>
          <w:color w:val="2E74B5" w:themeColor="accent5" w:themeShade="BF"/>
          <w:sz w:val="28"/>
          <w:szCs w:val="28"/>
        </w:rPr>
        <w:t>2021</w:t>
      </w:r>
    </w:p>
    <w:p w14:paraId="56C25DA9" w14:textId="3618EE3A" w:rsidR="00D90C5F" w:rsidRPr="00D90C5F" w:rsidRDefault="00D90C5F">
      <w:pPr>
        <w:rPr>
          <w:i/>
          <w:iCs/>
        </w:rPr>
      </w:pPr>
      <w:r w:rsidRPr="00D90C5F">
        <w:rPr>
          <w:i/>
          <w:iCs/>
        </w:rPr>
        <w:t>Short summary</w:t>
      </w:r>
      <w:r>
        <w:rPr>
          <w:i/>
          <w:iCs/>
        </w:rPr>
        <w:t xml:space="preserve"> from Aaron about</w:t>
      </w:r>
      <w:r w:rsidRPr="00D90C5F">
        <w:rPr>
          <w:i/>
          <w:iCs/>
        </w:rPr>
        <w:t xml:space="preserve"> </w:t>
      </w:r>
      <w:r>
        <w:rPr>
          <w:i/>
          <w:iCs/>
        </w:rPr>
        <w:t xml:space="preserve">what has happened this week, </w:t>
      </w:r>
      <w:r w:rsidRPr="00D90C5F">
        <w:rPr>
          <w:i/>
          <w:iCs/>
        </w:rPr>
        <w:t>then report belo</w:t>
      </w:r>
      <w:r>
        <w:rPr>
          <w:i/>
          <w:iCs/>
        </w:rPr>
        <w:t>w:</w:t>
      </w:r>
    </w:p>
    <w:tbl>
      <w:tblPr>
        <w:tblStyle w:val="TableGrid"/>
        <w:tblW w:w="0" w:type="auto"/>
        <w:tblLook w:val="04A0" w:firstRow="1" w:lastRow="0" w:firstColumn="1" w:lastColumn="0" w:noHBand="0" w:noVBand="1"/>
      </w:tblPr>
      <w:tblGrid>
        <w:gridCol w:w="3539"/>
        <w:gridCol w:w="4961"/>
      </w:tblGrid>
      <w:tr w:rsidR="00D90C5F" w:rsidRPr="00D90C5F" w14:paraId="75CC37AB" w14:textId="78A6FA43" w:rsidTr="1B2F8A84">
        <w:tc>
          <w:tcPr>
            <w:tcW w:w="3539" w:type="dxa"/>
          </w:tcPr>
          <w:p w14:paraId="200BF479" w14:textId="77777777" w:rsidR="00D90C5F" w:rsidRDefault="00D90C5F" w:rsidP="001133E6">
            <w:r w:rsidRPr="00D90C5F">
              <w:t>L5 Alarm System</w:t>
            </w:r>
            <w:r>
              <w:t xml:space="preserve"> / Waking Watch</w:t>
            </w:r>
          </w:p>
          <w:p w14:paraId="447273AB" w14:textId="302895EA" w:rsidR="00461B77" w:rsidRPr="00D90C5F" w:rsidRDefault="00461B77" w:rsidP="001133E6"/>
        </w:tc>
        <w:tc>
          <w:tcPr>
            <w:tcW w:w="4961" w:type="dxa"/>
          </w:tcPr>
          <w:p w14:paraId="4C721A13" w14:textId="77777777" w:rsidR="00CC7659" w:rsidRDefault="00E25B53" w:rsidP="00461B77">
            <w:r>
              <w:t>Contractors continue to carry out installation. If you have not been contacted, please do not worry as they are making their way through the calls and messages.</w:t>
            </w:r>
          </w:p>
          <w:p w14:paraId="6B3FB3A5" w14:textId="77777777" w:rsidR="00BA6DEA" w:rsidRDefault="00BA6DEA" w:rsidP="00461B77"/>
          <w:p w14:paraId="23646634" w14:textId="4AAF45E5" w:rsidR="00BA6DEA" w:rsidRDefault="00BA6DEA" w:rsidP="00BA6DEA">
            <w:pPr>
              <w:rPr>
                <w:b/>
                <w:bCs/>
              </w:rPr>
            </w:pPr>
            <w:r w:rsidRPr="00E617FD">
              <w:rPr>
                <w:b/>
                <w:bCs/>
              </w:rPr>
              <w:t>Update on the alarm installation at Nobel House</w:t>
            </w:r>
            <w:r>
              <w:rPr>
                <w:b/>
                <w:bCs/>
              </w:rPr>
              <w:t xml:space="preserve"> – Anthony Day, Raven Works</w:t>
            </w:r>
          </w:p>
          <w:p w14:paraId="5DB1AFBB" w14:textId="77777777" w:rsidR="00BA6DEA" w:rsidRDefault="00BA6DEA" w:rsidP="00BA6DEA">
            <w:pPr>
              <w:rPr>
                <w:b/>
                <w:bCs/>
              </w:rPr>
            </w:pPr>
          </w:p>
          <w:p w14:paraId="04AF86C8" w14:textId="77777777" w:rsidR="00BA6DEA" w:rsidRDefault="00BA6DEA" w:rsidP="00BA6DEA">
            <w:r>
              <w:t xml:space="preserve">Thank you so much to those residents who have already been able to accommodate our installers and have had the internal installation required for the new alarm system completed. </w:t>
            </w:r>
          </w:p>
          <w:p w14:paraId="5CD26512" w14:textId="77777777" w:rsidR="00BA6DEA" w:rsidRDefault="00BA6DEA" w:rsidP="00BA6DEA"/>
          <w:p w14:paraId="0E7C4925" w14:textId="77777777" w:rsidR="00BA6DEA" w:rsidRDefault="00BA6DEA" w:rsidP="00BA6DEA">
            <w:r>
              <w:t>As I am sure you are already aware we do still have a few properties left to complete which has meant that we have been unable to meet the estimated completion date of 30</w:t>
            </w:r>
            <w:r w:rsidRPr="00E617FD">
              <w:rPr>
                <w:vertAlign w:val="superscript"/>
              </w:rPr>
              <w:t>th</w:t>
            </w:r>
            <w:r>
              <w:t xml:space="preserve"> June. </w:t>
            </w:r>
          </w:p>
          <w:p w14:paraId="510ECF9B" w14:textId="77777777" w:rsidR="00BA6DEA" w:rsidRDefault="00BA6DEA" w:rsidP="00BA6DEA"/>
          <w:p w14:paraId="403F4BDE" w14:textId="77777777" w:rsidR="00BA6DEA" w:rsidRDefault="00BA6DEA" w:rsidP="00BA6DEA">
            <w:r>
              <w:t>Unfortunately, overall completion of the project has been further impacted by the theft of equipment from a locked cupboard in Nobel House on 1</w:t>
            </w:r>
            <w:r w:rsidRPr="00E617FD">
              <w:rPr>
                <w:vertAlign w:val="superscript"/>
              </w:rPr>
              <w:t>st</w:t>
            </w:r>
            <w:r>
              <w:t xml:space="preserve"> July. Replacement equipment has been ordered but isn’t due to be delivered until 12</w:t>
            </w:r>
            <w:r w:rsidRPr="00FB4A6C">
              <w:rPr>
                <w:vertAlign w:val="superscript"/>
              </w:rPr>
              <w:t>th</w:t>
            </w:r>
            <w:r>
              <w:t xml:space="preserve"> July, which will mean that final completion is unlikely to be until 16</w:t>
            </w:r>
            <w:r w:rsidRPr="00FB4A6C">
              <w:rPr>
                <w:vertAlign w:val="superscript"/>
              </w:rPr>
              <w:t>th</w:t>
            </w:r>
            <w:r>
              <w:t xml:space="preserve"> July.</w:t>
            </w:r>
          </w:p>
          <w:p w14:paraId="574E6654" w14:textId="77777777" w:rsidR="00BA6DEA" w:rsidRDefault="00BA6DEA" w:rsidP="00BA6DEA"/>
          <w:p w14:paraId="75B886D2" w14:textId="77777777" w:rsidR="00BA6DEA" w:rsidRDefault="00BA6DEA" w:rsidP="00BA6DEA">
            <w:r>
              <w:t>I fully understand the financial implications in terms of the extended time that the waking watch will be in place, but we will be doing everything we can to ensure that this revised completion date is met.</w:t>
            </w:r>
          </w:p>
          <w:p w14:paraId="43190C1E" w14:textId="77777777" w:rsidR="00BA6DEA" w:rsidRDefault="00BA6DEA" w:rsidP="00BA6DEA"/>
          <w:p w14:paraId="32F2AF0B" w14:textId="77777777" w:rsidR="00BA6DEA" w:rsidRPr="00E617FD" w:rsidRDefault="00BA6DEA" w:rsidP="00BA6DEA">
            <w:r>
              <w:t>Thank you again for your patience and understanding.</w:t>
            </w:r>
          </w:p>
          <w:p w14:paraId="38DBDC51" w14:textId="3B6145F1" w:rsidR="00BA6DEA" w:rsidRPr="00743031" w:rsidRDefault="00BA6DEA" w:rsidP="00BA6DEA"/>
        </w:tc>
      </w:tr>
      <w:tr w:rsidR="00D90C5F" w:rsidRPr="00D90C5F" w14:paraId="7A97E1BA" w14:textId="659FF28E" w:rsidTr="1B2F8A84">
        <w:tc>
          <w:tcPr>
            <w:tcW w:w="3539" w:type="dxa"/>
          </w:tcPr>
          <w:p w14:paraId="38AFEA83" w14:textId="0D8154F4" w:rsidR="00D90C5F" w:rsidRDefault="00D90C5F" w:rsidP="001133E6">
            <w:r>
              <w:t>News from CAPITAL</w:t>
            </w:r>
          </w:p>
          <w:p w14:paraId="36807F14" w14:textId="21258D71" w:rsidR="00D90C5F" w:rsidRPr="00D90C5F" w:rsidRDefault="00D90C5F" w:rsidP="001133E6"/>
        </w:tc>
        <w:tc>
          <w:tcPr>
            <w:tcW w:w="4961" w:type="dxa"/>
          </w:tcPr>
          <w:p w14:paraId="1BE23717" w14:textId="77777777" w:rsidR="00F840B5" w:rsidRDefault="00E25B53" w:rsidP="00C1647E">
            <w:r>
              <w:t>Capital have submitted by the deadline required for the BSF. This is all in readiness for the fund’s approval</w:t>
            </w:r>
          </w:p>
          <w:p w14:paraId="44291757" w14:textId="1591F7F5" w:rsidR="00BA6DEA" w:rsidRPr="00743031" w:rsidRDefault="00BA6DEA" w:rsidP="00C1647E"/>
        </w:tc>
      </w:tr>
    </w:tbl>
    <w:p w14:paraId="02207990" w14:textId="77777777" w:rsidR="00BA6DEA" w:rsidRDefault="00BA6DEA">
      <w:r>
        <w:br w:type="page"/>
      </w:r>
    </w:p>
    <w:tbl>
      <w:tblPr>
        <w:tblStyle w:val="TableGrid"/>
        <w:tblW w:w="0" w:type="auto"/>
        <w:tblLook w:val="04A0" w:firstRow="1" w:lastRow="0" w:firstColumn="1" w:lastColumn="0" w:noHBand="0" w:noVBand="1"/>
      </w:tblPr>
      <w:tblGrid>
        <w:gridCol w:w="3539"/>
        <w:gridCol w:w="4961"/>
      </w:tblGrid>
      <w:tr w:rsidR="00D90C5F" w:rsidRPr="00D90C5F" w14:paraId="119A1387" w14:textId="777131B4" w:rsidTr="1B2F8A84">
        <w:tc>
          <w:tcPr>
            <w:tcW w:w="3539" w:type="dxa"/>
          </w:tcPr>
          <w:p w14:paraId="543C673E" w14:textId="4119495E" w:rsidR="00D90C5F" w:rsidRDefault="00D90C5F" w:rsidP="001133E6">
            <w:r w:rsidRPr="00D90C5F">
              <w:lastRenderedPageBreak/>
              <w:t xml:space="preserve">Progress with </w:t>
            </w:r>
            <w:r>
              <w:t>A</w:t>
            </w:r>
            <w:r w:rsidRPr="00D90C5F">
              <w:t>pplication to the BSF</w:t>
            </w:r>
          </w:p>
          <w:p w14:paraId="6D23CDC6" w14:textId="755EE321" w:rsidR="00D90C5F" w:rsidRPr="00D90C5F" w:rsidRDefault="00D90C5F" w:rsidP="001133E6"/>
        </w:tc>
        <w:tc>
          <w:tcPr>
            <w:tcW w:w="4961" w:type="dxa"/>
          </w:tcPr>
          <w:p w14:paraId="4877FDC1" w14:textId="6BB866E3" w:rsidR="0073797C" w:rsidRDefault="00E25B53" w:rsidP="00461B77">
            <w:r>
              <w:t xml:space="preserve">The fund is looking into the reports and remedial works required. They are going to advise what is eligible for the fund and what they will not cover </w:t>
            </w:r>
            <w:proofErr w:type="gramStart"/>
            <w:r>
              <w:t>i</w:t>
            </w:r>
            <w:r w:rsidR="00BA6DEA">
              <w:t>.</w:t>
            </w:r>
            <w:r>
              <w:t>e</w:t>
            </w:r>
            <w:r w:rsidR="00BA6DEA">
              <w:t>.</w:t>
            </w:r>
            <w:proofErr w:type="gramEnd"/>
            <w:r>
              <w:t xml:space="preserve"> balconies</w:t>
            </w:r>
            <w:r w:rsidR="00BA6DEA">
              <w:t>.</w:t>
            </w:r>
          </w:p>
          <w:p w14:paraId="4C8CC312" w14:textId="506832F7" w:rsidR="00BA6DEA" w:rsidRPr="00743031" w:rsidRDefault="00BA6DEA" w:rsidP="00461B77"/>
        </w:tc>
      </w:tr>
      <w:tr w:rsidR="00D90C5F" w:rsidRPr="00D90C5F" w14:paraId="19009A44" w14:textId="4F246CF8" w:rsidTr="1B2F8A84">
        <w:tc>
          <w:tcPr>
            <w:tcW w:w="3539" w:type="dxa"/>
          </w:tcPr>
          <w:p w14:paraId="2D8CF604" w14:textId="5234DD3B" w:rsidR="00D90C5F" w:rsidRDefault="00D90C5F" w:rsidP="001133E6">
            <w:r>
              <w:t>Update on NHBC Claim</w:t>
            </w:r>
          </w:p>
          <w:p w14:paraId="5EEBD96A" w14:textId="13C6BE57" w:rsidR="00D90C5F" w:rsidRPr="00D90C5F" w:rsidRDefault="00D90C5F" w:rsidP="001133E6"/>
        </w:tc>
        <w:tc>
          <w:tcPr>
            <w:tcW w:w="4961" w:type="dxa"/>
          </w:tcPr>
          <w:p w14:paraId="6B8F18D4" w14:textId="77777777" w:rsidR="00F840B5" w:rsidRDefault="00E25B53" w:rsidP="00D672F4">
            <w:r>
              <w:t xml:space="preserve">We continue to pursue this avenue with no response yet. </w:t>
            </w:r>
          </w:p>
          <w:p w14:paraId="4375415B" w14:textId="3E4EAEA7" w:rsidR="00BA6DEA" w:rsidRPr="00743031" w:rsidRDefault="00BA6DEA" w:rsidP="00D672F4"/>
        </w:tc>
      </w:tr>
      <w:tr w:rsidR="00D90C5F" w:rsidRPr="00D90C5F" w14:paraId="00BF817F" w14:textId="77777777" w:rsidTr="1B2F8A84">
        <w:tc>
          <w:tcPr>
            <w:tcW w:w="3539" w:type="dxa"/>
          </w:tcPr>
          <w:p w14:paraId="1BBB1F06" w14:textId="77777777" w:rsidR="00D90C5F" w:rsidRDefault="00D90C5F" w:rsidP="001133E6">
            <w:r>
              <w:t>Update on Hollybrook Claim</w:t>
            </w:r>
          </w:p>
          <w:p w14:paraId="0DC58193" w14:textId="74A1E32C" w:rsidR="00D90C5F" w:rsidRDefault="00D90C5F" w:rsidP="001133E6"/>
        </w:tc>
        <w:tc>
          <w:tcPr>
            <w:tcW w:w="4961" w:type="dxa"/>
          </w:tcPr>
          <w:p w14:paraId="6D08AC1B" w14:textId="2017E2E0" w:rsidR="00D672F4" w:rsidRPr="00743031" w:rsidRDefault="00BA6DEA" w:rsidP="00D672F4">
            <w:r>
              <w:t>No further update this week.</w:t>
            </w:r>
          </w:p>
        </w:tc>
      </w:tr>
      <w:tr w:rsidR="00D90C5F" w:rsidRPr="00D90C5F" w14:paraId="3F7F6490" w14:textId="77777777" w:rsidTr="1B2F8A84">
        <w:tc>
          <w:tcPr>
            <w:tcW w:w="3539" w:type="dxa"/>
          </w:tcPr>
          <w:p w14:paraId="7C483167" w14:textId="77777777" w:rsidR="00D90C5F" w:rsidRDefault="00D90C5F" w:rsidP="001133E6">
            <w:r>
              <w:t>ACTIONS for next week</w:t>
            </w:r>
          </w:p>
          <w:p w14:paraId="5868479D" w14:textId="789C3A25" w:rsidR="00D90C5F" w:rsidRDefault="00D90C5F" w:rsidP="001133E6"/>
        </w:tc>
        <w:tc>
          <w:tcPr>
            <w:tcW w:w="4961" w:type="dxa"/>
          </w:tcPr>
          <w:p w14:paraId="62BC6E60" w14:textId="2883AD3D" w:rsidR="00F840B5" w:rsidRDefault="00E25B53" w:rsidP="00BD5417">
            <w:r>
              <w:t xml:space="preserve">We will continue to liaise with the NHBC and BSF together with Capital to ensure that we continue to push forward with the works required. </w:t>
            </w:r>
          </w:p>
          <w:p w14:paraId="33903CF5" w14:textId="0D431D01" w:rsidR="00E25B53" w:rsidRPr="00743031" w:rsidRDefault="00E25B53" w:rsidP="00BD5417"/>
        </w:tc>
      </w:tr>
    </w:tbl>
    <w:p w14:paraId="54F0B68F" w14:textId="77777777" w:rsidR="00D90C5F" w:rsidRDefault="00D90C5F" w:rsidP="00D90C5F"/>
    <w:sectPr w:rsidR="00D90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3392"/>
    <w:multiLevelType w:val="hybridMultilevel"/>
    <w:tmpl w:val="6A48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32AB9"/>
    <w:multiLevelType w:val="hybridMultilevel"/>
    <w:tmpl w:val="5666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B5843"/>
    <w:multiLevelType w:val="hybridMultilevel"/>
    <w:tmpl w:val="A8BC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647A8E"/>
    <w:multiLevelType w:val="hybridMultilevel"/>
    <w:tmpl w:val="C016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810FB"/>
    <w:multiLevelType w:val="hybridMultilevel"/>
    <w:tmpl w:val="5A7C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EE3044"/>
    <w:multiLevelType w:val="hybridMultilevel"/>
    <w:tmpl w:val="DE1E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D54613"/>
    <w:multiLevelType w:val="hybridMultilevel"/>
    <w:tmpl w:val="1B26E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26293F"/>
    <w:multiLevelType w:val="hybridMultilevel"/>
    <w:tmpl w:val="388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954BA9"/>
    <w:multiLevelType w:val="hybridMultilevel"/>
    <w:tmpl w:val="C30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1"/>
  </w:num>
  <w:num w:numId="6">
    <w:abstractNumId w:val="6"/>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5F"/>
    <w:rsid w:val="000B40D3"/>
    <w:rsid w:val="00126BEC"/>
    <w:rsid w:val="00162DA8"/>
    <w:rsid w:val="001E288E"/>
    <w:rsid w:val="003D4A04"/>
    <w:rsid w:val="00461B77"/>
    <w:rsid w:val="00512758"/>
    <w:rsid w:val="006541C4"/>
    <w:rsid w:val="006B0CFC"/>
    <w:rsid w:val="0072756F"/>
    <w:rsid w:val="0073797C"/>
    <w:rsid w:val="00743031"/>
    <w:rsid w:val="007624B4"/>
    <w:rsid w:val="007B221D"/>
    <w:rsid w:val="007C5661"/>
    <w:rsid w:val="008658FF"/>
    <w:rsid w:val="008C309D"/>
    <w:rsid w:val="008E7258"/>
    <w:rsid w:val="00903AA4"/>
    <w:rsid w:val="009805B6"/>
    <w:rsid w:val="009B3C00"/>
    <w:rsid w:val="009B50C2"/>
    <w:rsid w:val="00A47486"/>
    <w:rsid w:val="00A56B02"/>
    <w:rsid w:val="00A7076D"/>
    <w:rsid w:val="00B41EDF"/>
    <w:rsid w:val="00BA6DEA"/>
    <w:rsid w:val="00BD5417"/>
    <w:rsid w:val="00C1647E"/>
    <w:rsid w:val="00C317D1"/>
    <w:rsid w:val="00CC2ED5"/>
    <w:rsid w:val="00CC7659"/>
    <w:rsid w:val="00CD0C4A"/>
    <w:rsid w:val="00D07ED8"/>
    <w:rsid w:val="00D26ED7"/>
    <w:rsid w:val="00D672F4"/>
    <w:rsid w:val="00D90C5F"/>
    <w:rsid w:val="00E25B53"/>
    <w:rsid w:val="00E31992"/>
    <w:rsid w:val="00E3234B"/>
    <w:rsid w:val="00ED5445"/>
    <w:rsid w:val="00F464CC"/>
    <w:rsid w:val="00F840B5"/>
    <w:rsid w:val="00FA4C83"/>
    <w:rsid w:val="00FD7BEC"/>
    <w:rsid w:val="1B2F8A84"/>
    <w:rsid w:val="3B635436"/>
    <w:rsid w:val="5061D0A3"/>
    <w:rsid w:val="5245D513"/>
    <w:rsid w:val="68BC89CC"/>
    <w:rsid w:val="6D8BE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6EDC"/>
  <w15:chartTrackingRefBased/>
  <w15:docId w15:val="{2661FF3F-EBAB-4B87-ACCF-C422B0CB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C5F"/>
    <w:pPr>
      <w:ind w:left="720"/>
      <w:contextualSpacing/>
    </w:pPr>
  </w:style>
  <w:style w:type="character" w:styleId="Hyperlink">
    <w:name w:val="Hyperlink"/>
    <w:basedOn w:val="DefaultParagraphFont"/>
    <w:uiPriority w:val="99"/>
    <w:unhideWhenUsed/>
    <w:rsid w:val="00A56B02"/>
    <w:rPr>
      <w:color w:val="0563C1" w:themeColor="hyperlink"/>
      <w:u w:val="single"/>
    </w:rPr>
  </w:style>
  <w:style w:type="character" w:styleId="UnresolvedMention">
    <w:name w:val="Unresolved Mention"/>
    <w:basedOn w:val="DefaultParagraphFont"/>
    <w:uiPriority w:val="99"/>
    <w:semiHidden/>
    <w:unhideWhenUsed/>
    <w:rsid w:val="00A56B02"/>
    <w:rPr>
      <w:color w:val="605E5C"/>
      <w:shd w:val="clear" w:color="auto" w:fill="E1DFDD"/>
    </w:rPr>
  </w:style>
  <w:style w:type="character" w:styleId="CommentReference">
    <w:name w:val="annotation reference"/>
    <w:basedOn w:val="DefaultParagraphFont"/>
    <w:uiPriority w:val="99"/>
    <w:semiHidden/>
    <w:unhideWhenUsed/>
    <w:rsid w:val="00FD7BEC"/>
    <w:rPr>
      <w:sz w:val="16"/>
      <w:szCs w:val="16"/>
    </w:rPr>
  </w:style>
  <w:style w:type="paragraph" w:styleId="CommentText">
    <w:name w:val="annotation text"/>
    <w:basedOn w:val="Normal"/>
    <w:link w:val="CommentTextChar"/>
    <w:uiPriority w:val="99"/>
    <w:unhideWhenUsed/>
    <w:rsid w:val="00FD7BEC"/>
    <w:pPr>
      <w:spacing w:line="240" w:lineRule="auto"/>
    </w:pPr>
    <w:rPr>
      <w:sz w:val="20"/>
      <w:szCs w:val="20"/>
    </w:rPr>
  </w:style>
  <w:style w:type="character" w:customStyle="1" w:styleId="CommentTextChar">
    <w:name w:val="Comment Text Char"/>
    <w:basedOn w:val="DefaultParagraphFont"/>
    <w:link w:val="CommentText"/>
    <w:uiPriority w:val="99"/>
    <w:rsid w:val="00FD7BEC"/>
    <w:rPr>
      <w:sz w:val="20"/>
      <w:szCs w:val="20"/>
    </w:rPr>
  </w:style>
  <w:style w:type="paragraph" w:styleId="CommentSubject">
    <w:name w:val="annotation subject"/>
    <w:basedOn w:val="CommentText"/>
    <w:next w:val="CommentText"/>
    <w:link w:val="CommentSubjectChar"/>
    <w:uiPriority w:val="99"/>
    <w:semiHidden/>
    <w:unhideWhenUsed/>
    <w:rsid w:val="00FD7BEC"/>
    <w:rPr>
      <w:b/>
      <w:bCs/>
    </w:rPr>
  </w:style>
  <w:style w:type="character" w:customStyle="1" w:styleId="CommentSubjectChar">
    <w:name w:val="Comment Subject Char"/>
    <w:basedOn w:val="CommentTextChar"/>
    <w:link w:val="CommentSubject"/>
    <w:uiPriority w:val="99"/>
    <w:semiHidden/>
    <w:rsid w:val="00FD7BEC"/>
    <w:rPr>
      <w:b/>
      <w:bCs/>
      <w:sz w:val="20"/>
      <w:szCs w:val="20"/>
    </w:rPr>
  </w:style>
  <w:style w:type="paragraph" w:styleId="PlainText">
    <w:name w:val="Plain Text"/>
    <w:basedOn w:val="Normal"/>
    <w:link w:val="PlainTextChar"/>
    <w:uiPriority w:val="99"/>
    <w:semiHidden/>
    <w:unhideWhenUsed/>
    <w:rsid w:val="007C566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C5661"/>
    <w:rPr>
      <w:rFonts w:ascii="Calibri" w:hAnsi="Calibri"/>
      <w:szCs w:val="21"/>
    </w:rPr>
  </w:style>
  <w:style w:type="paragraph" w:styleId="Revision">
    <w:name w:val="Revision"/>
    <w:hidden/>
    <w:uiPriority w:val="99"/>
    <w:semiHidden/>
    <w:rsid w:val="006541C4"/>
    <w:pPr>
      <w:spacing w:after="0" w:line="240" w:lineRule="auto"/>
    </w:pPr>
  </w:style>
  <w:style w:type="character" w:customStyle="1" w:styleId="apple-converted-space">
    <w:name w:val="apple-converted-space"/>
    <w:basedOn w:val="DefaultParagraphFont"/>
    <w:rsid w:val="00CC7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920257">
      <w:bodyDiv w:val="1"/>
      <w:marLeft w:val="0"/>
      <w:marRight w:val="0"/>
      <w:marTop w:val="0"/>
      <w:marBottom w:val="0"/>
      <w:divBdr>
        <w:top w:val="none" w:sz="0" w:space="0" w:color="auto"/>
        <w:left w:val="none" w:sz="0" w:space="0" w:color="auto"/>
        <w:bottom w:val="none" w:sz="0" w:space="0" w:color="auto"/>
        <w:right w:val="none" w:sz="0" w:space="0" w:color="auto"/>
      </w:divBdr>
    </w:div>
    <w:div w:id="1696033689">
      <w:bodyDiv w:val="1"/>
      <w:marLeft w:val="0"/>
      <w:marRight w:val="0"/>
      <w:marTop w:val="0"/>
      <w:marBottom w:val="0"/>
      <w:divBdr>
        <w:top w:val="none" w:sz="0" w:space="0" w:color="auto"/>
        <w:left w:val="none" w:sz="0" w:space="0" w:color="auto"/>
        <w:bottom w:val="none" w:sz="0" w:space="0" w:color="auto"/>
        <w:right w:val="none" w:sz="0" w:space="0" w:color="auto"/>
      </w:divBdr>
    </w:div>
    <w:div w:id="20090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64EE0615E56469C5FF39082892853" ma:contentTypeVersion="12" ma:contentTypeDescription="Create a new document." ma:contentTypeScope="" ma:versionID="c7d204c22d8d15e59aeef358a66436af">
  <xsd:schema xmlns:xsd="http://www.w3.org/2001/XMLSchema" xmlns:xs="http://www.w3.org/2001/XMLSchema" xmlns:p="http://schemas.microsoft.com/office/2006/metadata/properties" xmlns:ns2="6e96fd43-c1cf-475e-a92b-28265a305209" targetNamespace="http://schemas.microsoft.com/office/2006/metadata/properties" ma:root="true" ma:fieldsID="75efeca7636694188b770e8c98a9c59f" ns2:_="">
    <xsd:import namespace="6e96fd43-c1cf-475e-a92b-28265a3052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6fd43-c1cf-475e-a92b-28265a305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e96fd43-c1cf-475e-a92b-28265a305209" xsi:nil="true"/>
  </documentManagement>
</p:properties>
</file>

<file path=customXml/itemProps1.xml><?xml version="1.0" encoding="utf-8"?>
<ds:datastoreItem xmlns:ds="http://schemas.openxmlformats.org/officeDocument/2006/customXml" ds:itemID="{C935AB6A-258F-4643-847C-9E66D9F51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6fd43-c1cf-475e-a92b-28265a305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2FD08-5AB4-49C9-B633-6C8F0F25A02A}">
  <ds:schemaRefs>
    <ds:schemaRef ds:uri="http://schemas.microsoft.com/sharepoint/v3/contenttype/forms"/>
  </ds:schemaRefs>
</ds:datastoreItem>
</file>

<file path=customXml/itemProps3.xml><?xml version="1.0" encoding="utf-8"?>
<ds:datastoreItem xmlns:ds="http://schemas.openxmlformats.org/officeDocument/2006/customXml" ds:itemID="{D6C99230-DF4F-4A12-A8B7-ED61C3656702}">
  <ds:schemaRefs>
    <ds:schemaRef ds:uri="http://schemas.microsoft.com/office/2006/metadata/properties"/>
    <ds:schemaRef ds:uri="http://schemas.microsoft.com/office/infopath/2007/PartnerControls"/>
    <ds:schemaRef ds:uri="6e96fd43-c1cf-475e-a92b-28265a30520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Homewood</dc:creator>
  <cp:keywords/>
  <dc:description/>
  <cp:lastModifiedBy>Sarah Thomas</cp:lastModifiedBy>
  <cp:revision>2</cp:revision>
  <dcterms:created xsi:type="dcterms:W3CDTF">2021-07-05T12:46:00Z</dcterms:created>
  <dcterms:modified xsi:type="dcterms:W3CDTF">2021-07-05T12:46:00Z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0x0101009E164EE0615E56469C5FF39082892853</vt:lpwstr>
  </property>
</Properties>
</file>